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E796E" w14:textId="6F840E66" w:rsidR="009E2B67" w:rsidRPr="00EF16A6" w:rsidRDefault="00EF16A6" w:rsidP="00EF16A6">
      <w:pPr>
        <w:jc w:val="center"/>
        <w:rPr>
          <w:sz w:val="28"/>
          <w:szCs w:val="28"/>
        </w:rPr>
      </w:pPr>
      <w:r w:rsidRPr="00EF16A6">
        <w:rPr>
          <w:rFonts w:hint="eastAsia"/>
          <w:sz w:val="28"/>
          <w:szCs w:val="28"/>
        </w:rPr>
        <w:t>作業員さん事前登録のお願い</w:t>
      </w:r>
    </w:p>
    <w:p w14:paraId="39F2242D" w14:textId="77777777" w:rsidR="00EF16A6" w:rsidRDefault="00EF16A6" w:rsidP="00EF16A6">
      <w:pPr>
        <w:jc w:val="center"/>
        <w:rPr>
          <w:sz w:val="24"/>
        </w:rPr>
      </w:pPr>
    </w:p>
    <w:p w14:paraId="76EBE364" w14:textId="39A45539" w:rsidR="00EF16A6" w:rsidRDefault="00EF16A6" w:rsidP="00EF16A6">
      <w:pPr>
        <w:rPr>
          <w:szCs w:val="21"/>
        </w:rPr>
      </w:pPr>
      <w:r>
        <w:rPr>
          <w:rFonts w:hint="eastAsia"/>
          <w:szCs w:val="21"/>
        </w:rPr>
        <w:t>株式会社永賢組</w:t>
      </w:r>
      <w:r w:rsidRPr="00EF16A6">
        <w:rPr>
          <w:rFonts w:hint="eastAsia"/>
          <w:szCs w:val="21"/>
        </w:rPr>
        <w:t>(</w:t>
      </w:r>
      <w:r w:rsidRPr="00EF16A6">
        <w:rPr>
          <w:szCs w:val="21"/>
        </w:rPr>
        <w:t>仮称)ささしまライブマンション新築工事</w:t>
      </w:r>
      <w:r>
        <w:rPr>
          <w:rFonts w:hint="eastAsia"/>
          <w:szCs w:val="21"/>
        </w:rPr>
        <w:t>では、社内の顔認証システムを試験導入しております。皆様への導入のメリットは以下です。</w:t>
      </w:r>
    </w:p>
    <w:p w14:paraId="1D3F2C47" w14:textId="77777777" w:rsidR="00EF16A6" w:rsidRDefault="00EF16A6" w:rsidP="00EF16A6">
      <w:pPr>
        <w:rPr>
          <w:szCs w:val="21"/>
        </w:rPr>
      </w:pPr>
    </w:p>
    <w:p w14:paraId="3E534F3A" w14:textId="4AF404B1" w:rsidR="00EF16A6" w:rsidRDefault="00EF16A6" w:rsidP="00EF16A6">
      <w:pPr>
        <w:pStyle w:val="a9"/>
        <w:numPr>
          <w:ilvl w:val="0"/>
          <w:numId w:val="1"/>
        </w:numPr>
        <w:rPr>
          <w:szCs w:val="21"/>
        </w:rPr>
      </w:pPr>
      <w:r>
        <w:rPr>
          <w:rFonts w:hint="eastAsia"/>
          <w:szCs w:val="21"/>
        </w:rPr>
        <w:t>現場にお越しになる前に個人情報を登録（こちらは、1回登録すると１年間有効）すると、新規入場者アンケートの記入が最小限になります。また、弊社の別の現場へ向かった際も、個人情報登録を再度することがなく、スムーズに現場に入場いただけます。</w:t>
      </w:r>
    </w:p>
    <w:p w14:paraId="47ABDB88" w14:textId="7608975F" w:rsidR="00EF16A6" w:rsidRDefault="00EF16A6" w:rsidP="00EF16A6">
      <w:pPr>
        <w:pStyle w:val="a9"/>
        <w:numPr>
          <w:ilvl w:val="0"/>
          <w:numId w:val="1"/>
        </w:numPr>
        <w:rPr>
          <w:szCs w:val="21"/>
        </w:rPr>
      </w:pPr>
      <w:r>
        <w:rPr>
          <w:rFonts w:hint="eastAsia"/>
          <w:szCs w:val="21"/>
        </w:rPr>
        <w:t>作業員名簿の更新が不要になります。現場で入場した履歴を元に、作業員名簿を自動で発行し、常に最新版の作業員名簿となります。</w:t>
      </w:r>
    </w:p>
    <w:p w14:paraId="2A90ABDA" w14:textId="0DFAE3D6" w:rsidR="00EF16A6" w:rsidRDefault="00EF16A6" w:rsidP="00EF16A6">
      <w:pPr>
        <w:pStyle w:val="a9"/>
        <w:numPr>
          <w:ilvl w:val="0"/>
          <w:numId w:val="1"/>
        </w:numPr>
        <w:rPr>
          <w:szCs w:val="21"/>
        </w:rPr>
      </w:pPr>
      <w:r>
        <w:rPr>
          <w:rFonts w:hint="eastAsia"/>
          <w:szCs w:val="21"/>
        </w:rPr>
        <w:t>現場入場に際して、個人を特定していますので、弊社社員にお問い合わせいただくことで個人名での入場の状況を把握できます。</w:t>
      </w:r>
    </w:p>
    <w:p w14:paraId="339C7A50" w14:textId="77777777" w:rsidR="00EF16A6" w:rsidRDefault="00EF16A6" w:rsidP="00EF16A6">
      <w:pPr>
        <w:rPr>
          <w:szCs w:val="21"/>
        </w:rPr>
      </w:pPr>
    </w:p>
    <w:p w14:paraId="52386C9E" w14:textId="11107A04" w:rsidR="00EF16A6" w:rsidRDefault="00EF16A6" w:rsidP="00EF16A6">
      <w:pPr>
        <w:rPr>
          <w:szCs w:val="21"/>
        </w:rPr>
      </w:pPr>
      <w:r>
        <w:rPr>
          <w:rFonts w:hint="eastAsia"/>
          <w:szCs w:val="21"/>
        </w:rPr>
        <w:t>また、現場事故防止の観点から、毎日の入場記録を登録いただき、退場処理をいただくことで、現場内に残っている等の事故を未然に防ぐことが可能になります。</w:t>
      </w:r>
    </w:p>
    <w:p w14:paraId="7FA7D29C" w14:textId="77777777" w:rsidR="00EF16A6" w:rsidRDefault="00EF16A6" w:rsidP="00EF16A6">
      <w:pPr>
        <w:rPr>
          <w:szCs w:val="21"/>
        </w:rPr>
      </w:pPr>
    </w:p>
    <w:p w14:paraId="2D02DEA8" w14:textId="73826A9C" w:rsidR="00EF16A6" w:rsidRDefault="00EF16A6" w:rsidP="00EF16A6">
      <w:pPr>
        <w:rPr>
          <w:szCs w:val="21"/>
        </w:rPr>
      </w:pPr>
      <w:r>
        <w:rPr>
          <w:rFonts w:hint="eastAsia"/>
          <w:szCs w:val="21"/>
        </w:rPr>
        <w:t>こちらのシステムの利用料は一切かかりません。</w:t>
      </w:r>
    </w:p>
    <w:p w14:paraId="02974542" w14:textId="77777777" w:rsidR="00EF16A6" w:rsidRDefault="00EF16A6" w:rsidP="00EF16A6">
      <w:pPr>
        <w:rPr>
          <w:szCs w:val="21"/>
        </w:rPr>
      </w:pPr>
    </w:p>
    <w:p w14:paraId="7C795293" w14:textId="2008D368" w:rsidR="00EF16A6" w:rsidRDefault="00EF16A6" w:rsidP="00EF16A6">
      <w:pPr>
        <w:rPr>
          <w:szCs w:val="21"/>
        </w:rPr>
      </w:pPr>
      <w:r>
        <w:rPr>
          <w:rFonts w:hint="eastAsia"/>
          <w:szCs w:val="21"/>
        </w:rPr>
        <w:t>ぜひ、登録して、活用いただけますようお願い申し上げます。</w:t>
      </w:r>
    </w:p>
    <w:p w14:paraId="6B5E135D" w14:textId="77777777" w:rsidR="00EF16A6" w:rsidRDefault="00EF16A6" w:rsidP="00EF16A6">
      <w:pPr>
        <w:rPr>
          <w:szCs w:val="21"/>
        </w:rPr>
      </w:pPr>
    </w:p>
    <w:p w14:paraId="5F5410EF" w14:textId="10021933" w:rsidR="00EF16A6" w:rsidRDefault="00EF16A6" w:rsidP="00EF16A6">
      <w:pPr>
        <w:rPr>
          <w:szCs w:val="21"/>
        </w:rPr>
      </w:pPr>
      <w:r>
        <w:rPr>
          <w:rFonts w:hint="eastAsia"/>
          <w:szCs w:val="21"/>
        </w:rPr>
        <w:t>PCでの登録URL</w:t>
      </w:r>
    </w:p>
    <w:p w14:paraId="0FB44B70" w14:textId="139DBC84" w:rsidR="00EF16A6" w:rsidRDefault="00EF16A6" w:rsidP="00EF16A6">
      <w:pPr>
        <w:rPr>
          <w:szCs w:val="21"/>
        </w:rPr>
      </w:pPr>
      <w:hyperlink r:id="rId5" w:history="1">
        <w:r w:rsidRPr="00FE03C3">
          <w:rPr>
            <w:rStyle w:val="aa"/>
            <w:szCs w:val="21"/>
          </w:rPr>
          <w:t>https://face.gemba-ai.cloud/site-entry?ClientID=1</w:t>
        </w:r>
      </w:hyperlink>
    </w:p>
    <w:p w14:paraId="604570A7" w14:textId="765545E6" w:rsidR="00EF16A6" w:rsidRDefault="00EF16A6" w:rsidP="00EF16A6">
      <w:pPr>
        <w:rPr>
          <w:szCs w:val="21"/>
        </w:rPr>
      </w:pPr>
      <w:r>
        <w:rPr>
          <w:rFonts w:hint="eastAsia"/>
          <w:szCs w:val="21"/>
        </w:rPr>
        <w:t>以下のQRコードからも登録いただけます。</w:t>
      </w:r>
    </w:p>
    <w:p w14:paraId="33E57451" w14:textId="563AF0C7" w:rsidR="00EF16A6" w:rsidRPr="00EF16A6" w:rsidRDefault="00EF16A6" w:rsidP="00EF16A6">
      <w:pPr>
        <w:rPr>
          <w:szCs w:val="21"/>
        </w:rPr>
      </w:pPr>
      <w:r>
        <w:rPr>
          <w:rFonts w:hint="eastAsia"/>
          <w:noProof/>
          <w:szCs w:val="21"/>
        </w:rPr>
        <w:drawing>
          <wp:inline distT="0" distB="0" distL="0" distR="0" wp14:anchorId="2E33DD08" wp14:editId="70C4DAB2">
            <wp:extent cx="2057400" cy="2057400"/>
            <wp:effectExtent l="0" t="0" r="0" b="0"/>
            <wp:docPr id="414051379"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51379" name="図 1" descr="QR コード&#10;&#10;AI 生成コンテンツは誤りを含む可能性があります。"/>
                    <pic:cNvPicPr/>
                  </pic:nvPicPr>
                  <pic:blipFill>
                    <a:blip r:embed="rId6">
                      <a:extLs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inline>
        </w:drawing>
      </w:r>
    </w:p>
    <w:sectPr w:rsidR="00EF16A6" w:rsidRPr="00EF16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4D67"/>
    <w:multiLevelType w:val="hybridMultilevel"/>
    <w:tmpl w:val="CB68D088"/>
    <w:lvl w:ilvl="0" w:tplc="449EE1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0066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A6"/>
    <w:rsid w:val="0013620C"/>
    <w:rsid w:val="0027256F"/>
    <w:rsid w:val="002A3684"/>
    <w:rsid w:val="00370100"/>
    <w:rsid w:val="00620D9E"/>
    <w:rsid w:val="009719D8"/>
    <w:rsid w:val="009E2B67"/>
    <w:rsid w:val="00E1725E"/>
    <w:rsid w:val="00E54183"/>
    <w:rsid w:val="00EF16A6"/>
    <w:rsid w:val="00F74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DEE089B"/>
  <w15:chartTrackingRefBased/>
  <w15:docId w15:val="{DE4A36B1-642B-F849-93EB-E5B0710E2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F16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16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16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F16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16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16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16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16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16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16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16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16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16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16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16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16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16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16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16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16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16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16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16A6"/>
    <w:pPr>
      <w:spacing w:before="160" w:after="160"/>
      <w:jc w:val="center"/>
    </w:pPr>
    <w:rPr>
      <w:i/>
      <w:iCs/>
      <w:color w:val="404040" w:themeColor="text1" w:themeTint="BF"/>
    </w:rPr>
  </w:style>
  <w:style w:type="character" w:customStyle="1" w:styleId="a8">
    <w:name w:val="引用文 (文字)"/>
    <w:basedOn w:val="a0"/>
    <w:link w:val="a7"/>
    <w:uiPriority w:val="29"/>
    <w:rsid w:val="00EF16A6"/>
    <w:rPr>
      <w:i/>
      <w:iCs/>
      <w:color w:val="404040" w:themeColor="text1" w:themeTint="BF"/>
    </w:rPr>
  </w:style>
  <w:style w:type="paragraph" w:styleId="a9">
    <w:name w:val="List Paragraph"/>
    <w:basedOn w:val="a"/>
    <w:uiPriority w:val="34"/>
    <w:qFormat/>
    <w:rsid w:val="00EF16A6"/>
    <w:pPr>
      <w:ind w:left="720"/>
      <w:contextualSpacing/>
    </w:pPr>
  </w:style>
  <w:style w:type="character" w:styleId="21">
    <w:name w:val="Intense Emphasis"/>
    <w:basedOn w:val="a0"/>
    <w:uiPriority w:val="21"/>
    <w:qFormat/>
    <w:rsid w:val="00EF16A6"/>
    <w:rPr>
      <w:i/>
      <w:iCs/>
      <w:color w:val="0F4761" w:themeColor="accent1" w:themeShade="BF"/>
    </w:rPr>
  </w:style>
  <w:style w:type="paragraph" w:styleId="22">
    <w:name w:val="Intense Quote"/>
    <w:basedOn w:val="a"/>
    <w:next w:val="a"/>
    <w:link w:val="23"/>
    <w:uiPriority w:val="30"/>
    <w:qFormat/>
    <w:rsid w:val="00EF16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16A6"/>
    <w:rPr>
      <w:i/>
      <w:iCs/>
      <w:color w:val="0F4761" w:themeColor="accent1" w:themeShade="BF"/>
    </w:rPr>
  </w:style>
  <w:style w:type="character" w:styleId="24">
    <w:name w:val="Intense Reference"/>
    <w:basedOn w:val="a0"/>
    <w:uiPriority w:val="32"/>
    <w:qFormat/>
    <w:rsid w:val="00EF16A6"/>
    <w:rPr>
      <w:b/>
      <w:bCs/>
      <w:smallCaps/>
      <w:color w:val="0F4761" w:themeColor="accent1" w:themeShade="BF"/>
      <w:spacing w:val="5"/>
    </w:rPr>
  </w:style>
  <w:style w:type="character" w:styleId="aa">
    <w:name w:val="Hyperlink"/>
    <w:basedOn w:val="a0"/>
    <w:uiPriority w:val="99"/>
    <w:unhideWhenUsed/>
    <w:rsid w:val="00EF16A6"/>
    <w:rPr>
      <w:color w:val="467886" w:themeColor="hyperlink"/>
      <w:u w:val="single"/>
    </w:rPr>
  </w:style>
  <w:style w:type="character" w:styleId="ab">
    <w:name w:val="Unresolved Mention"/>
    <w:basedOn w:val="a0"/>
    <w:uiPriority w:val="99"/>
    <w:semiHidden/>
    <w:unhideWhenUsed/>
    <w:rsid w:val="00EF1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face.gemba-ai.cloud/site-entry?ClientID=1"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468</Words>
  <Characters>520</Characters>
  <Application>Microsoft Office Word</Application>
  <DocSecurity>0</DocSecurity>
  <Lines>25</Lines>
  <Paragraphs>11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大関謙吾</dc:creator>
  <cp:keywords/>
  <dc:description/>
  <cp:lastModifiedBy>Kengo.Ozeki【大関 謙吾】</cp:lastModifiedBy>
  <cp:revision>3</cp:revision>
  <dcterms:created xsi:type="dcterms:W3CDTF">2025-12-08T22:59:00Z</dcterms:created>
  <dcterms:modified xsi:type="dcterms:W3CDTF">2026-03-18T02:29:00Z</dcterms:modified>
</cp:coreProperties>
</file>